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numPr>
          <w:ilvl w:val="0"/>
          <w:numId w:val="2"/>
        </w:numPr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Проект</w:t>
      </w:r>
    </w:p>
    <w:p>
      <w:pPr>
        <w:pStyle w:val="1"/>
        <w:numPr>
          <w:ilvl w:val="0"/>
          <w:numId w:val="2"/>
        </w:numPr>
        <w:jc w:val="center"/>
        <w:rPr>
          <w:rFonts w:ascii="Times New Roman" w:hAnsi="Times New Roman" w:cs="Times New Roman"/>
          <w:b/>
          <w:b/>
        </w:rPr>
      </w:pPr>
      <w:r>
        <w:rPr/>
        <w:drawing>
          <wp:inline distT="0" distB="0" distL="0" distR="0">
            <wp:extent cx="514985" cy="638810"/>
            <wp:effectExtent l="0" t="0" r="0" b="0"/>
            <wp:docPr id="1" name="Зображення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9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                                            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БУЧАНСЬКА     МІСЬКА      РАДА                           </w:t>
      </w:r>
      <w:r>
        <w:rPr>
          <w:rFonts w:cs="Times New Roman" w:ascii="Times New Roman" w:hAnsi="Times New Roman"/>
          <w:b/>
          <w:color w:val="FFFFFF"/>
          <w:sz w:val="24"/>
          <w:szCs w:val="24"/>
          <w:lang w:val="ru-RU"/>
        </w:rPr>
        <w:t>ПРОЕКТ</w:t>
      </w:r>
    </w:p>
    <w:p>
      <w:pPr>
        <w:pStyle w:val="2"/>
        <w:numPr>
          <w:ilvl w:val="1"/>
          <w:numId w:val="2"/>
        </w:numPr>
        <w:pBdr>
          <w:bottom w:val="single" w:sz="12" w:space="1" w:color="000001"/>
        </w:pBdr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КИЇВСЬКОЇ ОБЛАСТІ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 xml:space="preserve">             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lang w:val="ru-RU"/>
        </w:rPr>
        <w:t xml:space="preserve">СОРОК   СЬОМА </w:t>
      </w:r>
      <w:r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</w:rPr>
        <w:t xml:space="preserve"> СЕСІЯ СЬОМОГО СКЛИКАННЯ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1"/>
        <w:numPr>
          <w:ilvl w:val="0"/>
          <w:numId w:val="2"/>
        </w:numPr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1"/>
        <w:numPr>
          <w:ilvl w:val="0"/>
          <w:numId w:val="2"/>
        </w:numPr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  І   Ш   Е   Н   Н   Я</w:t>
      </w:r>
    </w:p>
    <w:p>
      <w:pPr>
        <w:pStyle w:val="Normal"/>
        <w:rPr>
          <w:rFonts w:ascii="Times New Roman" w:hAnsi="Times New Roman" w:cs="Times New Roman"/>
          <w:b/>
          <w:b/>
          <w:lang w:eastAsia="uk-UA"/>
        </w:rPr>
      </w:pPr>
      <w:r>
        <w:rPr>
          <w:rFonts w:cs="Times New Roman" w:ascii="Times New Roman" w:hAnsi="Times New Roman"/>
          <w:b/>
          <w:lang w:eastAsia="uk-UA"/>
        </w:rPr>
      </w:r>
    </w:p>
    <w:p>
      <w:pPr>
        <w:pStyle w:val="1"/>
        <w:numPr>
          <w:ilvl w:val="0"/>
          <w:numId w:val="2"/>
        </w:numPr>
        <w:rPr/>
      </w:pPr>
      <w:r>
        <w:rPr>
          <w:rFonts w:cs="Times New Roman" w:ascii="Times New Roman" w:hAnsi="Times New Roman"/>
          <w:b/>
        </w:rPr>
        <w:t xml:space="preserve">« ____ » жовтня 2018  року </w:t>
        <w:tab/>
        <w:tab/>
        <w:tab/>
        <w:tab/>
        <w:tab/>
        <w:t xml:space="preserve">             № ______-</w:t>
      </w:r>
      <w:r>
        <w:rPr>
          <w:rFonts w:cs="Times New Roman" w:ascii="Times New Roman" w:hAnsi="Times New Roman"/>
          <w:b/>
          <w:color w:val="000000"/>
        </w:rPr>
        <w:t xml:space="preserve"> </w:t>
      </w:r>
      <w:r>
        <w:rPr>
          <w:rFonts w:cs="Times New Roman" w:ascii="Times New Roman" w:hAnsi="Times New Roman"/>
          <w:b/>
          <w:color w:val="000000"/>
        </w:rPr>
        <w:t>47</w:t>
      </w:r>
      <w:r>
        <w:rPr>
          <w:rFonts w:cs="Times New Roman" w:ascii="Times New Roman" w:hAnsi="Times New Roman"/>
          <w:b/>
          <w:color w:val="000000"/>
        </w:rPr>
        <w:t xml:space="preserve"> </w:t>
      </w:r>
      <w:r>
        <w:rPr>
          <w:rFonts w:cs="Times New Roman" w:ascii="Times New Roman" w:hAnsi="Times New Roman"/>
          <w:b/>
        </w:rPr>
        <w:t>-</w:t>
      </w:r>
      <w:r>
        <w:rPr>
          <w:rFonts w:cs="Times New Roman" w:ascii="Times New Roman" w:hAnsi="Times New Roman"/>
          <w:b/>
          <w:lang w:val="en-US"/>
        </w:rPr>
        <w:t>V</w:t>
      </w:r>
      <w:r>
        <w:rPr>
          <w:rFonts w:cs="Times New Roman" w:ascii="Times New Roman" w:hAnsi="Times New Roman"/>
          <w:b/>
        </w:rPr>
        <w:t>ІІ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left" w:pos="-3686" w:leader="none"/>
          <w:tab w:val="left" w:pos="4680" w:leader="none"/>
          <w:tab w:val="left" w:pos="5040" w:leader="none"/>
        </w:tabs>
        <w:spacing w:before="0" w:after="0"/>
        <w:ind w:left="0" w:right="2880" w:hanging="0"/>
        <w:contextualSpacing/>
        <w:jc w:val="both"/>
        <w:rPr/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Про підтримку звернення депутатів </w:t>
      </w:r>
      <w:bookmarkStart w:id="0" w:name="__DdeLink__8539_260253961"/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Бучанської міської ради </w:t>
      </w:r>
      <w:bookmarkEnd w:id="0"/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щодо негайного скасування постанови Кабінету Міністрів України про підвищення ціни на газ для населення</w:t>
      </w:r>
    </w:p>
    <w:p>
      <w:pPr>
        <w:pStyle w:val="Style15"/>
        <w:jc w:val="both"/>
        <w:rPr>
          <w:rFonts w:ascii="Times New Roman" w:hAnsi="Times New Roman" w:cs="Times New Roman"/>
          <w:b/>
          <w:b/>
          <w:sz w:val="28"/>
          <w:szCs w:val="28"/>
          <w:lang w:eastAsia="uk-UA"/>
        </w:rPr>
      </w:pPr>
      <w:r>
        <w:rPr>
          <w:rFonts w:cs="Times New Roman" w:ascii="Times New Roman" w:hAnsi="Times New Roman"/>
          <w:b/>
          <w:sz w:val="28"/>
          <w:szCs w:val="28"/>
          <w:lang w:eastAsia="uk-UA"/>
        </w:rPr>
      </w:r>
    </w:p>
    <w:p>
      <w:pPr>
        <w:pStyle w:val="Style15"/>
        <w:ind w:left="0" w:right="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uk-UA"/>
        </w:rPr>
        <w:t xml:space="preserve">Розглянувши звернення фракції ВО “Батьківщина” в Бучанській міській раді, відповідно до Законів України “Про місцеве самоврядування в Україні”,  “Про статус депутатів місцевих рад”,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uk-UA"/>
        </w:rPr>
        <w:t xml:space="preserve">Регламенту Бучанської міської ради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en-US"/>
        </w:rPr>
        <w:t>V</w:t>
      </w:r>
      <w:r>
        <w:rPr>
          <w:rFonts w:cs="Times New Roman" w:ascii="Times New Roman" w:hAnsi="Times New Roman"/>
          <w:sz w:val="26"/>
          <w:szCs w:val="26"/>
          <w:shd w:fill="FFFFFF" w:val="clear"/>
          <w:lang w:val="uk-UA"/>
        </w:rPr>
        <w:t>ІІ скликання,</w:t>
      </w:r>
      <w:r>
        <w:rPr>
          <w:rFonts w:cs="Times New Roman" w:ascii="Times New Roman" w:hAnsi="Times New Roman"/>
          <w:sz w:val="26"/>
          <w:szCs w:val="26"/>
          <w:lang w:val="uk-UA"/>
        </w:rPr>
        <w:t xml:space="preserve"> враховуючи висновки та рекомендації постійних депутатських комісій</w:t>
      </w:r>
      <w:r>
        <w:rPr>
          <w:rFonts w:cs="Times New Roman" w:ascii="Times New Roman" w:hAnsi="Times New Roman"/>
          <w:sz w:val="26"/>
          <w:szCs w:val="26"/>
        </w:rPr>
        <w:t>, керуючись Законом України “Про місцеве самоврядування в Україні”,  міська рада</w:t>
      </w:r>
    </w:p>
    <w:p>
      <w:pPr>
        <w:pStyle w:val="Style1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</w:r>
    </w:p>
    <w:p>
      <w:pPr>
        <w:pStyle w:val="Style15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ВИРІШИЛА:</w:t>
      </w:r>
    </w:p>
    <w:p>
      <w:pPr>
        <w:pStyle w:val="Style15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ind w:hanging="0"/>
        <w:contextualSpacing/>
        <w:jc w:val="both"/>
        <w:rPr/>
      </w:pPr>
      <w:r>
        <w:rPr>
          <w:rFonts w:ascii="Times New Roman" w:hAnsi="Times New Roman"/>
          <w:sz w:val="28"/>
          <w:szCs w:val="28"/>
          <w:lang w:val="uk-UA"/>
        </w:rPr>
        <w:t xml:space="preserve">1. Підтримати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депутатське звернення депутатів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Бучанської міської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сьомого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скликання до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Президента України щодо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негайного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скасування постанови Кабінету Міністрів України про підвищення ціни на газ для населення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 що додається.</w:t>
      </w:r>
    </w:p>
    <w:p>
      <w:pPr>
        <w:pStyle w:val="Normal"/>
        <w:spacing w:before="0" w:after="0"/>
        <w:ind w:hanging="0"/>
        <w:contextualSpacing/>
        <w:jc w:val="both"/>
        <w:rPr/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2.  Направити депутатське звернення за належністю для відповідного розгляду.</w:t>
      </w:r>
    </w:p>
    <w:p>
      <w:pPr>
        <w:pStyle w:val="Normal"/>
        <w:ind w:hanging="0"/>
        <w:jc w:val="both"/>
        <w:rPr/>
      </w:pPr>
      <w:r>
        <w:rPr>
          <w:rFonts w:ascii="Times New Roman" w:hAnsi="Times New Roman"/>
          <w:sz w:val="28"/>
          <w:szCs w:val="28"/>
          <w:lang w:val="uk-UA"/>
        </w:rPr>
        <w:t>3. О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публікувати дане рішення на офіційному веб-сайті 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>
      <w:pPr>
        <w:pStyle w:val="Normal"/>
        <w:tabs>
          <w:tab w:val="left" w:pos="-3686" w:leader="none"/>
          <w:tab w:val="left" w:pos="720" w:leader="none"/>
          <w:tab w:val="left" w:pos="5040" w:leader="none"/>
        </w:tabs>
        <w:ind w:hanging="0"/>
        <w:jc w:val="both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4. 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</w:t>
      </w:r>
      <w:r>
        <w:rPr>
          <w:rStyle w:val="Style13"/>
          <w:rFonts w:ascii="Times New Roman" w:hAnsi="Times New Roman"/>
          <w:color w:val="000000"/>
          <w:sz w:val="28"/>
          <w:szCs w:val="28"/>
          <w:lang w:val="uk-UA"/>
        </w:rPr>
        <w:t xml:space="preserve"> питань регламенту,</w:t>
      </w:r>
      <w:r>
        <w:rPr>
          <w:rStyle w:val="Style13"/>
          <w:rFonts w:ascii="Times New Roman" w:hAnsi="Times New Roman"/>
          <w:color w:val="000000"/>
          <w:sz w:val="28"/>
          <w:szCs w:val="28"/>
          <w:lang w:val="uk"/>
        </w:rPr>
        <w:t xml:space="preserve"> </w:t>
      </w:r>
      <w:r>
        <w:rPr>
          <w:rStyle w:val="Style13"/>
          <w:rFonts w:ascii="Times New Roman" w:hAnsi="Times New Roman"/>
          <w:color w:val="000000"/>
          <w:sz w:val="28"/>
          <w:szCs w:val="28"/>
          <w:lang w:val="uk-UA"/>
        </w:rPr>
        <w:t>правової політики, депутатської етики та контролю</w:t>
      </w:r>
      <w:r>
        <w:rPr>
          <w:rStyle w:val="Style13"/>
          <w:rFonts w:ascii="Times New Roman" w:hAnsi="Times New Roman"/>
          <w:color w:val="000000"/>
          <w:sz w:val="28"/>
          <w:szCs w:val="28"/>
          <w:lang w:val="uk"/>
        </w:rPr>
        <w:t xml:space="preserve"> </w:t>
      </w:r>
      <w:r>
        <w:rPr>
          <w:rStyle w:val="Style13"/>
          <w:rFonts w:ascii="Times New Roman" w:hAnsi="Times New Roman"/>
          <w:color w:val="000000"/>
          <w:sz w:val="28"/>
          <w:szCs w:val="28"/>
          <w:lang w:val="uk-UA"/>
        </w:rPr>
        <w:t>за виконанням рішень ради та її виконавчого</w:t>
      </w:r>
      <w:r>
        <w:rPr>
          <w:rStyle w:val="Style13"/>
          <w:rFonts w:ascii="Times New Roman" w:hAnsi="Times New Roman"/>
          <w:color w:val="000000"/>
          <w:sz w:val="28"/>
          <w:szCs w:val="28"/>
          <w:lang w:val="uk"/>
        </w:rPr>
        <w:t xml:space="preserve"> </w:t>
      </w:r>
      <w:r>
        <w:rPr>
          <w:rStyle w:val="Style13"/>
          <w:rFonts w:ascii="Times New Roman" w:hAnsi="Times New Roman"/>
          <w:color w:val="000000"/>
          <w:sz w:val="28"/>
          <w:szCs w:val="28"/>
          <w:lang w:val="uk-UA"/>
        </w:rPr>
        <w:t>комітету.</w:t>
      </w:r>
    </w:p>
    <w:p>
      <w:pPr>
        <w:pStyle w:val="Normal"/>
        <w:ind w:left="0" w:righ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left="0" w:righ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left="0" w:righ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left" w:pos="-3686" w:leader="none"/>
        </w:tabs>
        <w:rPr/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Міський голова                                                                       </w:t>
        <w:tab/>
        <w:tab/>
        <w:t>А.П.Федорук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uk-UA" w:eastAsia="zh-CN" w:bidi="hi-IN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tabs>
        <w:tab w:val="left" w:pos="-3686" w:leader="none"/>
      </w:tabs>
      <w:overflowPunct w:val="true"/>
      <w:textAlignment w:val="baseline"/>
      <w:outlineLvl w:val="0"/>
      <w:outlineLvl w:val="0"/>
    </w:pPr>
    <w:rPr>
      <w:rFonts w:ascii="Courier New" w:hAnsi="Courier New" w:eastAsia="MS Mincho;ＭＳ 明朝" w:cs="Courier New"/>
      <w:color w:val="000000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overflowPunct w:val="true"/>
      <w:jc w:val="center"/>
      <w:textAlignment w:val="baseline"/>
      <w:outlineLvl w:val="1"/>
      <w:outlineLvl w:val="1"/>
    </w:pPr>
    <w:rPr>
      <w:rFonts w:ascii="Courier New" w:hAnsi="Courier New" w:eastAsia="MS Mincho;ＭＳ 明朝" w:cs="Courier New"/>
      <w:b/>
      <w:bCs/>
      <w:sz w:val="36"/>
      <w:szCs w:val="36"/>
    </w:rPr>
  </w:style>
  <w:style w:type="character" w:styleId="Style12">
    <w:name w:val="Основной шрифт абзаца"/>
    <w:qFormat/>
    <w:rPr/>
  </w:style>
  <w:style w:type="character" w:styleId="Style13">
    <w:name w:val="Основний текст"/>
    <w:basedOn w:val="Style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3"/>
      <w:szCs w:val="23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FreeSans"/>
    </w:rPr>
  </w:style>
  <w:style w:type="paragraph" w:styleId="Style19">
    <w:name w:val="Знак"/>
    <w:basedOn w:val="Normal"/>
    <w:qFormat/>
    <w:pPr/>
    <w:rPr>
      <w:rFonts w:ascii="Verdana" w:hAnsi="Verdana" w:cs="Verdana"/>
      <w:sz w:val="20"/>
      <w:szCs w:val="20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LibreOffice/5.1.6.2$Linux_X86_64 LibreOffice_project/10m0$Build-2</Application>
  <Pages>1</Pages>
  <Words>173</Words>
  <Characters>1110</Characters>
  <CharactersWithSpaces>1557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2018-09-28T10:49:20Z</dcterms:created>
  <dc:creator/>
  <dc:description/>
  <dc:language>uk-UA</dc:language>
  <cp:lastModifiedBy/>
  <dcterms:modified xsi:type="dcterms:W3CDTF">2018-10-22T13:30:06Z</dcterms:modified>
  <cp:revision>3</cp:revision>
  <dc:subject/>
  <dc:title/>
</cp:coreProperties>
</file>